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76" w:rsidRDefault="00A47924">
      <w:pPr>
        <w:rPr>
          <w:sz w:val="32"/>
        </w:rPr>
      </w:pPr>
      <w:r w:rsidRPr="00A47924">
        <w:rPr>
          <w:sz w:val="32"/>
        </w:rPr>
        <w:t xml:space="preserve">Drodzy rodzice to kolejne propozycje dla Tych Co zostają w domu </w:t>
      </w:r>
      <w:r w:rsidRPr="00A47924">
        <w:rPr>
          <w:sz w:val="32"/>
        </w:rPr>
        <w:sym w:font="Wingdings" w:char="F04A"/>
      </w:r>
    </w:p>
    <w:p w:rsidR="00A47924" w:rsidRDefault="00A47924">
      <w:pPr>
        <w:rPr>
          <w:sz w:val="32"/>
        </w:rPr>
      </w:pPr>
    </w:p>
    <w:p w:rsidR="00A47924" w:rsidRPr="00A47924" w:rsidRDefault="00A47924" w:rsidP="00A47924">
      <w:pPr>
        <w:pStyle w:val="Akapitzlist"/>
        <w:numPr>
          <w:ilvl w:val="0"/>
          <w:numId w:val="3"/>
        </w:numPr>
        <w:rPr>
          <w:sz w:val="32"/>
        </w:rPr>
      </w:pPr>
      <w:r w:rsidRPr="00A47924">
        <w:rPr>
          <w:sz w:val="32"/>
        </w:rPr>
        <w:t>„Odgłosy w domu” – zagadka słuchowa.</w:t>
      </w:r>
    </w:p>
    <w:p w:rsidR="00A47924" w:rsidRPr="00A47924" w:rsidRDefault="00A47924" w:rsidP="00A47924">
      <w:pPr>
        <w:rPr>
          <w:sz w:val="32"/>
        </w:rPr>
      </w:pPr>
      <w:r w:rsidRPr="00A47924">
        <w:rPr>
          <w:sz w:val="32"/>
        </w:rPr>
        <w:t>Dziecko rozpoznaje po usłyszeniu dźwięku co to</w:t>
      </w:r>
    </w:p>
    <w:p w:rsidR="00A47924" w:rsidRPr="00A47924" w:rsidRDefault="00A47924" w:rsidP="00A47924">
      <w:pPr>
        <w:rPr>
          <w:sz w:val="32"/>
        </w:rPr>
      </w:pPr>
      <w:r w:rsidRPr="00A47924">
        <w:rPr>
          <w:sz w:val="32"/>
        </w:rPr>
        <w:t>była za czynność, przedmiot.</w:t>
      </w:r>
    </w:p>
    <w:p w:rsidR="00A47924" w:rsidRPr="00A47924" w:rsidRDefault="00A47924" w:rsidP="00A47924">
      <w:pPr>
        <w:rPr>
          <w:sz w:val="32"/>
        </w:rPr>
      </w:pPr>
      <w:r w:rsidRPr="00A47924">
        <w:rPr>
          <w:sz w:val="32"/>
        </w:rPr>
        <w:t>Zabawa może również przebiec bez nagrań, wtedy</w:t>
      </w:r>
    </w:p>
    <w:p w:rsidR="00A47924" w:rsidRPr="00A47924" w:rsidRDefault="00A47924" w:rsidP="00A47924">
      <w:pPr>
        <w:rPr>
          <w:sz w:val="32"/>
        </w:rPr>
      </w:pPr>
      <w:r w:rsidRPr="00A47924">
        <w:rPr>
          <w:sz w:val="32"/>
        </w:rPr>
        <w:t>członkowie rodziny rozpoznają dźwięki naturalne,</w:t>
      </w:r>
      <w:bookmarkStart w:id="0" w:name="_GoBack"/>
      <w:bookmarkEnd w:id="0"/>
    </w:p>
    <w:p w:rsidR="00A47924" w:rsidRDefault="00A47924" w:rsidP="00A47924">
      <w:pPr>
        <w:rPr>
          <w:sz w:val="32"/>
        </w:rPr>
      </w:pPr>
      <w:r w:rsidRPr="00A47924">
        <w:rPr>
          <w:sz w:val="32"/>
        </w:rPr>
        <w:t>np. mama w p</w:t>
      </w:r>
      <w:r>
        <w:rPr>
          <w:sz w:val="32"/>
        </w:rPr>
        <w:t>okoju nalewa wodę do szklanki.</w:t>
      </w:r>
    </w:p>
    <w:p w:rsidR="005F5DDE" w:rsidRDefault="005F5DDE" w:rsidP="00A47924">
      <w:pPr>
        <w:rPr>
          <w:sz w:val="32"/>
        </w:rPr>
      </w:pPr>
      <w:hyperlink r:id="rId5" w:history="1">
        <w:r w:rsidRPr="005F5DDE">
          <w:rPr>
            <w:rStyle w:val="Hipercze"/>
            <w:sz w:val="32"/>
          </w:rPr>
          <w:t>https://www.youtube.com/watch?v=tdOfLb9pjSM</w:t>
        </w:r>
      </w:hyperlink>
    </w:p>
    <w:p w:rsidR="00A47924" w:rsidRDefault="00A47924" w:rsidP="00A47924">
      <w:pPr>
        <w:rPr>
          <w:sz w:val="32"/>
        </w:rPr>
      </w:pPr>
    </w:p>
    <w:p w:rsidR="00A47924" w:rsidRDefault="00A47924" w:rsidP="005F5DDE">
      <w:pPr>
        <w:pStyle w:val="Akapitzlist"/>
        <w:numPr>
          <w:ilvl w:val="0"/>
          <w:numId w:val="3"/>
        </w:numPr>
        <w:spacing w:line="360" w:lineRule="auto"/>
        <w:rPr>
          <w:sz w:val="32"/>
        </w:rPr>
      </w:pPr>
      <w:r w:rsidRPr="00A47924">
        <w:rPr>
          <w:sz w:val="32"/>
        </w:rPr>
        <w:t>Osłuchanie się z</w:t>
      </w:r>
      <w:r w:rsidR="005F5DDE">
        <w:rPr>
          <w:sz w:val="32"/>
        </w:rPr>
        <w:t xml:space="preserve"> nową</w:t>
      </w:r>
      <w:r w:rsidRPr="00A47924">
        <w:rPr>
          <w:sz w:val="32"/>
        </w:rPr>
        <w:t xml:space="preserve"> piose</w:t>
      </w:r>
      <w:r w:rsidRPr="00A47924">
        <w:rPr>
          <w:sz w:val="32"/>
        </w:rPr>
        <w:t>nką „Rodzinne sposoby na nudę”.</w:t>
      </w:r>
      <w:r w:rsidRPr="00A47924">
        <w:rPr>
          <w:sz w:val="32"/>
        </w:rPr>
        <w:tab/>
        <w:t xml:space="preserve">Dziecko słucha piosenki. </w:t>
      </w:r>
      <w:r w:rsidRPr="00A47924">
        <w:rPr>
          <w:sz w:val="32"/>
        </w:rPr>
        <w:t>Przypomina aktywności wykonane z poszczególnymi członkami rodziny.</w:t>
      </w:r>
      <w:r w:rsidR="005F5DDE">
        <w:rPr>
          <w:sz w:val="32"/>
        </w:rPr>
        <w:t xml:space="preserve"> </w:t>
      </w:r>
    </w:p>
    <w:p w:rsidR="005F5DDE" w:rsidRDefault="005F5DDE" w:rsidP="005F5DDE">
      <w:pPr>
        <w:pStyle w:val="Akapitzlist"/>
        <w:spacing w:line="360" w:lineRule="auto"/>
        <w:rPr>
          <w:sz w:val="32"/>
        </w:rPr>
      </w:pPr>
    </w:p>
    <w:p w:rsidR="005F5DDE" w:rsidRPr="005F5DDE" w:rsidRDefault="005F5DDE" w:rsidP="005F5DDE">
      <w:pPr>
        <w:pStyle w:val="Akapitzlist"/>
        <w:spacing w:line="360" w:lineRule="auto"/>
        <w:rPr>
          <w:sz w:val="32"/>
        </w:rPr>
      </w:pPr>
      <w:r w:rsidRPr="005F5DDE">
        <w:rPr>
          <w:sz w:val="32"/>
        </w:rPr>
        <w:t>Tekst piosenki „Rodzinne sposoby na nudę” (piosenka w linku na mailu)</w:t>
      </w:r>
    </w:p>
    <w:p w:rsidR="005F5DDE" w:rsidRPr="005F5DDE" w:rsidRDefault="005F5DDE" w:rsidP="005F5DDE">
      <w:pPr>
        <w:pStyle w:val="Akapitzlist"/>
        <w:spacing w:line="360" w:lineRule="auto"/>
        <w:rPr>
          <w:sz w:val="32"/>
        </w:rPr>
      </w:pPr>
      <w:r w:rsidRPr="005F5DDE">
        <w:rPr>
          <w:sz w:val="32"/>
        </w:rPr>
        <w:t xml:space="preserve">(sł. Karolina Gawlik, muz. Piotr </w:t>
      </w:r>
      <w:proofErr w:type="spellStart"/>
      <w:r w:rsidRPr="005F5DDE">
        <w:rPr>
          <w:sz w:val="32"/>
        </w:rPr>
        <w:t>Opatowicz</w:t>
      </w:r>
      <w:proofErr w:type="spellEnd"/>
      <w:r w:rsidRPr="005F5DDE">
        <w:rPr>
          <w:sz w:val="32"/>
        </w:rPr>
        <w:t>)</w:t>
      </w:r>
    </w:p>
    <w:p w:rsidR="005F5DDE" w:rsidRPr="005F5DDE" w:rsidRDefault="005F5DDE" w:rsidP="005F5DDE">
      <w:pPr>
        <w:pStyle w:val="Akapitzlist"/>
        <w:spacing w:line="360" w:lineRule="auto"/>
        <w:rPr>
          <w:sz w:val="32"/>
        </w:rPr>
      </w:pP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Kiedy nuda cię nachodzi,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myślisz, co by teraz zrobić.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Zamiast siedzieć i się nudzić,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do rodziny pięknie uśmiechnij się.</w:t>
      </w:r>
    </w:p>
    <w:p w:rsidR="005F5DDE" w:rsidRPr="005F5DDE" w:rsidRDefault="005F5DDE" w:rsidP="005F5DDE">
      <w:pPr>
        <w:pStyle w:val="Akapitzlist"/>
        <w:rPr>
          <w:sz w:val="32"/>
        </w:rPr>
      </w:pP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Bo przecież można…</w:t>
      </w:r>
    </w:p>
    <w:p w:rsidR="005F5DDE" w:rsidRPr="005F5DDE" w:rsidRDefault="005F5DDE" w:rsidP="005F5DDE">
      <w:pPr>
        <w:pStyle w:val="Akapitzlist"/>
        <w:rPr>
          <w:sz w:val="32"/>
        </w:rPr>
      </w:pP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Ref. Z mamą pyszne ciasto upiec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lastRenderedPageBreak/>
        <w:t>i przed deszczem z tatą uciec,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 siostrą pobiec do przedszkola,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 bratem śmiało strzelić gola!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 dziadkiem popuszczać latawce,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 babcią posiedzieć na ławce,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 wujkiem samochód naprawić,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 ciocią w teatr się pobawić!</w:t>
      </w:r>
    </w:p>
    <w:p w:rsidR="005F5DDE" w:rsidRPr="005F5DDE" w:rsidRDefault="005F5DDE" w:rsidP="005F5DDE">
      <w:pPr>
        <w:pStyle w:val="Akapitzlist"/>
        <w:rPr>
          <w:sz w:val="32"/>
        </w:rPr>
      </w:pP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Gdy zły humor cię dopada,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gdy ci nic nie odpowiada,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zamiast siedzieć i marudzić,</w:t>
      </w: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do rodziny pięknie uśmiechnij się.</w:t>
      </w:r>
    </w:p>
    <w:p w:rsidR="005F5DDE" w:rsidRPr="005F5DDE" w:rsidRDefault="005F5DDE" w:rsidP="005F5DDE">
      <w:pPr>
        <w:pStyle w:val="Akapitzlist"/>
        <w:rPr>
          <w:sz w:val="32"/>
        </w:rPr>
      </w:pP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Bo przecież można…</w:t>
      </w:r>
    </w:p>
    <w:p w:rsidR="005F5DDE" w:rsidRPr="005F5DDE" w:rsidRDefault="005F5DDE" w:rsidP="005F5DDE">
      <w:pPr>
        <w:pStyle w:val="Akapitzlist"/>
        <w:rPr>
          <w:sz w:val="32"/>
        </w:rPr>
      </w:pPr>
    </w:p>
    <w:p w:rsidR="005F5DDE" w:rsidRPr="005F5DDE" w:rsidRDefault="005F5DDE" w:rsidP="005F5DDE">
      <w:pPr>
        <w:pStyle w:val="Akapitzlist"/>
        <w:rPr>
          <w:sz w:val="32"/>
        </w:rPr>
      </w:pPr>
      <w:r w:rsidRPr="005F5DDE">
        <w:rPr>
          <w:sz w:val="32"/>
        </w:rPr>
        <w:t>Ref. Z mamą…</w:t>
      </w:r>
    </w:p>
    <w:p w:rsidR="00A47924" w:rsidRDefault="005F5DDE" w:rsidP="00A47924">
      <w:pPr>
        <w:pStyle w:val="Akapitzlist"/>
        <w:rPr>
          <w:sz w:val="32"/>
        </w:rPr>
      </w:pPr>
      <w:hyperlink r:id="rId6" w:history="1">
        <w:r w:rsidRPr="005F5DDE">
          <w:rPr>
            <w:rStyle w:val="Hipercze"/>
            <w:sz w:val="32"/>
          </w:rPr>
          <w:t>https://www.youtube.com/watch?v=TuD9uACJe-E</w:t>
        </w:r>
      </w:hyperlink>
    </w:p>
    <w:p w:rsidR="005F5DDE" w:rsidRDefault="005F5DDE" w:rsidP="00A47924">
      <w:pPr>
        <w:pStyle w:val="Akapitzlist"/>
        <w:rPr>
          <w:sz w:val="32"/>
        </w:rPr>
      </w:pPr>
    </w:p>
    <w:p w:rsidR="005F5DDE" w:rsidRPr="005F5DDE" w:rsidRDefault="005F5DDE" w:rsidP="005F5DDE">
      <w:pPr>
        <w:pStyle w:val="Akapitzlist"/>
        <w:numPr>
          <w:ilvl w:val="0"/>
          <w:numId w:val="3"/>
        </w:numPr>
        <w:spacing w:line="360" w:lineRule="auto"/>
        <w:rPr>
          <w:sz w:val="32"/>
        </w:rPr>
      </w:pPr>
      <w:r w:rsidRPr="005F5DDE">
        <w:rPr>
          <w:sz w:val="32"/>
        </w:rPr>
        <w:t>Zabawa z ćwiczeniem dużych grup mięśniowych „Winda”. Dziecko staje w środku szarfy (związanego w pętlę szalika) i przekłada ją przez siebie na zmianę – od dołu do góry i od góry do dołu.</w:t>
      </w:r>
    </w:p>
    <w:p w:rsidR="005F5DDE" w:rsidRPr="00A47924" w:rsidRDefault="005F5DDE" w:rsidP="005F5DDE">
      <w:pPr>
        <w:pStyle w:val="Akapitzlist"/>
        <w:spacing w:line="360" w:lineRule="auto"/>
        <w:rPr>
          <w:sz w:val="32"/>
        </w:rPr>
      </w:pPr>
    </w:p>
    <w:p w:rsidR="00A47924" w:rsidRPr="00A47924" w:rsidRDefault="00A47924" w:rsidP="00A47924">
      <w:pPr>
        <w:rPr>
          <w:sz w:val="32"/>
        </w:rPr>
      </w:pPr>
    </w:p>
    <w:p w:rsidR="00A47924" w:rsidRPr="00A47924" w:rsidRDefault="00A47924" w:rsidP="00A47924">
      <w:pPr>
        <w:rPr>
          <w:sz w:val="32"/>
        </w:rPr>
      </w:pPr>
    </w:p>
    <w:sectPr w:rsidR="00A47924" w:rsidRPr="00A4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0067"/>
    <w:multiLevelType w:val="hybridMultilevel"/>
    <w:tmpl w:val="54CC94B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CF11A43"/>
    <w:multiLevelType w:val="hybridMultilevel"/>
    <w:tmpl w:val="F1D2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7377"/>
    <w:multiLevelType w:val="hybridMultilevel"/>
    <w:tmpl w:val="BE16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24"/>
    <w:rsid w:val="00026D76"/>
    <w:rsid w:val="005F5DDE"/>
    <w:rsid w:val="00A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10E3-7097-4E4D-B7E9-D9B1AB7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D9uACJe-E" TargetMode="External"/><Relationship Id="rId5" Type="http://schemas.openxmlformats.org/officeDocument/2006/relationships/hyperlink" Target="https://www.youtube.com/watch?v=tdOfLb9pj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2020-05-20T15:27:00Z</dcterms:created>
  <dcterms:modified xsi:type="dcterms:W3CDTF">2020-05-20T15:46:00Z</dcterms:modified>
</cp:coreProperties>
</file>