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4B" w:rsidRDefault="0023644B" w:rsidP="0023644B">
      <w:pPr>
        <w:pStyle w:val="Standard"/>
        <w:spacing w:line="360" w:lineRule="auto"/>
        <w:rPr>
          <w:b/>
          <w:bCs/>
          <w:sz w:val="56"/>
          <w:szCs w:val="56"/>
        </w:rPr>
      </w:pPr>
    </w:p>
    <w:p w:rsidR="0023644B" w:rsidRDefault="0023644B" w:rsidP="0023644B">
      <w:pPr>
        <w:pStyle w:val="Standard"/>
        <w:spacing w:line="360" w:lineRule="auto"/>
        <w:jc w:val="center"/>
        <w:rPr>
          <w:b/>
          <w:bCs/>
          <w:sz w:val="56"/>
          <w:szCs w:val="56"/>
        </w:rPr>
      </w:pPr>
      <w:r w:rsidRPr="0023644B">
        <w:rPr>
          <w:b/>
          <w:bCs/>
          <w:sz w:val="56"/>
          <w:szCs w:val="56"/>
        </w:rPr>
        <w:t>Drodzy rodzice w związku z za</w:t>
      </w:r>
      <w:r w:rsidR="00491DAA">
        <w:rPr>
          <w:b/>
          <w:bCs/>
          <w:sz w:val="56"/>
          <w:szCs w:val="56"/>
        </w:rPr>
        <w:t>istniałą sytuacją i zamknięciem naszego żłobka</w:t>
      </w:r>
      <w:r w:rsidRPr="0023644B">
        <w:rPr>
          <w:b/>
          <w:bCs/>
          <w:sz w:val="56"/>
          <w:szCs w:val="56"/>
        </w:rPr>
        <w:t xml:space="preserve"> przesyłam Wam garść pomysłów na przezwyciężenie codziennej rutyny i nudy. Zachęcamy do aktywnego spędzania czasu z waszymi pociechami</w:t>
      </w:r>
      <w:r>
        <w:rPr>
          <w:b/>
          <w:bCs/>
          <w:sz w:val="56"/>
          <w:szCs w:val="56"/>
        </w:rPr>
        <w:t xml:space="preserve"> </w:t>
      </w:r>
      <w:r w:rsidRPr="0023644B">
        <w:rPr>
          <w:b/>
          <w:bCs/>
          <w:sz w:val="56"/>
          <w:szCs w:val="56"/>
        </w:rPr>
        <w:sym w:font="Wingdings" w:char="F04A"/>
      </w:r>
      <w:r>
        <w:rPr>
          <w:b/>
          <w:bCs/>
          <w:sz w:val="56"/>
          <w:szCs w:val="56"/>
        </w:rPr>
        <w:t xml:space="preserve"> </w:t>
      </w:r>
    </w:p>
    <w:p w:rsidR="0023644B" w:rsidRDefault="0023644B" w:rsidP="0023644B">
      <w:pPr>
        <w:pStyle w:val="Standard"/>
        <w:spacing w:line="36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Serdecznie pozdrawiamy Ciocie z grupy Wiewiórki</w:t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611505</wp:posOffset>
            </wp:positionV>
            <wp:extent cx="2033905" cy="2254250"/>
            <wp:effectExtent l="0" t="0" r="4445" b="0"/>
            <wp:wrapSquare wrapText="bothSides"/>
            <wp:docPr id="1" name="Obraz 1" descr="Bildergebnis für wiewiórk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wiewiórka obra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44B" w:rsidRPr="0023644B" w:rsidRDefault="0023644B" w:rsidP="0023644B">
      <w:pPr>
        <w:pStyle w:val="Standard"/>
        <w:spacing w:line="360" w:lineRule="auto"/>
        <w:jc w:val="center"/>
        <w:rPr>
          <w:b/>
          <w:bCs/>
          <w:sz w:val="56"/>
          <w:szCs w:val="56"/>
        </w:rPr>
      </w:pPr>
    </w:p>
    <w:p w:rsidR="0023644B" w:rsidRPr="0023644B" w:rsidRDefault="0023644B" w:rsidP="0023644B">
      <w:pPr>
        <w:pStyle w:val="Standard"/>
        <w:spacing w:line="360" w:lineRule="auto"/>
        <w:jc w:val="center"/>
        <w:rPr>
          <w:b/>
          <w:bCs/>
          <w:sz w:val="56"/>
          <w:szCs w:val="56"/>
        </w:rPr>
      </w:pPr>
    </w:p>
    <w:p w:rsidR="0023644B" w:rsidRDefault="0023644B" w:rsidP="0023644B">
      <w:pPr>
        <w:pStyle w:val="Standard"/>
        <w:spacing w:line="360" w:lineRule="auto"/>
        <w:jc w:val="center"/>
        <w:rPr>
          <w:b/>
          <w:bCs/>
          <w:sz w:val="48"/>
          <w:szCs w:val="48"/>
        </w:rPr>
      </w:pPr>
    </w:p>
    <w:p w:rsidR="00491DAA" w:rsidRDefault="00491DAA" w:rsidP="0023644B">
      <w:pPr>
        <w:pStyle w:val="Standard"/>
        <w:spacing w:line="360" w:lineRule="auto"/>
        <w:jc w:val="center"/>
        <w:rPr>
          <w:b/>
          <w:bCs/>
          <w:sz w:val="48"/>
          <w:szCs w:val="48"/>
        </w:rPr>
      </w:pPr>
    </w:p>
    <w:p w:rsidR="0023644B" w:rsidRDefault="0023644B" w:rsidP="0023644B">
      <w:pPr>
        <w:pStyle w:val="Standard"/>
        <w:spacing w:line="360" w:lineRule="auto"/>
        <w:rPr>
          <w:b/>
          <w:bCs/>
          <w:sz w:val="32"/>
          <w:szCs w:val="32"/>
        </w:rPr>
      </w:pPr>
    </w:p>
    <w:p w:rsidR="0023644B" w:rsidRPr="0023644B" w:rsidRDefault="0023644B" w:rsidP="0023644B">
      <w:pPr>
        <w:pStyle w:val="Standard"/>
        <w:spacing w:line="360" w:lineRule="auto"/>
        <w:jc w:val="center"/>
        <w:rPr>
          <w:b/>
          <w:bCs/>
          <w:sz w:val="44"/>
          <w:szCs w:val="44"/>
        </w:rPr>
      </w:pPr>
      <w:r w:rsidRPr="0023644B">
        <w:rPr>
          <w:b/>
          <w:bCs/>
          <w:sz w:val="44"/>
          <w:szCs w:val="44"/>
        </w:rPr>
        <w:lastRenderedPageBreak/>
        <w:t>Przygotowanie maty sensorycznej dla dzieci</w:t>
      </w:r>
    </w:p>
    <w:p w:rsidR="0023644B" w:rsidRPr="0023644B" w:rsidRDefault="0023644B" w:rsidP="0023644B">
      <w:pPr>
        <w:pStyle w:val="Standard"/>
        <w:spacing w:line="360" w:lineRule="auto"/>
        <w:jc w:val="center"/>
        <w:rPr>
          <w:sz w:val="44"/>
          <w:szCs w:val="44"/>
        </w:rPr>
      </w:pPr>
    </w:p>
    <w:p w:rsidR="0023644B" w:rsidRPr="0023644B" w:rsidRDefault="0023644B" w:rsidP="0023644B">
      <w:pPr>
        <w:pStyle w:val="Standard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23644B">
        <w:rPr>
          <w:sz w:val="44"/>
          <w:szCs w:val="44"/>
        </w:rPr>
        <w:t>przygotowanie starych dużych puzzli piankowych,</w:t>
      </w:r>
    </w:p>
    <w:p w:rsidR="0023644B" w:rsidRPr="0023644B" w:rsidRDefault="0023644B" w:rsidP="0023644B">
      <w:pPr>
        <w:pStyle w:val="Standard"/>
        <w:spacing w:line="360" w:lineRule="auto"/>
        <w:rPr>
          <w:sz w:val="44"/>
          <w:szCs w:val="44"/>
        </w:rPr>
      </w:pPr>
    </w:p>
    <w:p w:rsidR="0023644B" w:rsidRPr="0023644B" w:rsidRDefault="0023644B" w:rsidP="0023644B">
      <w:pPr>
        <w:pStyle w:val="Standard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23644B">
        <w:rPr>
          <w:sz w:val="44"/>
          <w:szCs w:val="44"/>
        </w:rPr>
        <w:t>pomalowane puzzli farbkami na jednolity kolor, każdy na inny tak by służyły również do nauki kolorów np.. żółty, zielony, czerwony, niebieski, pomarańczowy, różowy, czarny, biały, fioletowy,</w:t>
      </w:r>
    </w:p>
    <w:p w:rsidR="0023644B" w:rsidRPr="0023644B" w:rsidRDefault="0023644B" w:rsidP="0023644B">
      <w:pPr>
        <w:pStyle w:val="Standard"/>
        <w:spacing w:line="360" w:lineRule="auto"/>
        <w:rPr>
          <w:sz w:val="44"/>
          <w:szCs w:val="44"/>
        </w:rPr>
      </w:pPr>
    </w:p>
    <w:p w:rsidR="0023644B" w:rsidRPr="0023644B" w:rsidRDefault="0023644B" w:rsidP="0023644B">
      <w:pPr>
        <w:pStyle w:val="Standard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23644B">
        <w:rPr>
          <w:sz w:val="44"/>
          <w:szCs w:val="44"/>
        </w:rPr>
        <w:t xml:space="preserve">Przygotowanie materiałów o różnej strukturze i kształcie. Użyte materiały to np. folia bąbelkowa, woreczki z ryżem, woreczki z piaskiem, dwie gąbki do kąpieli, plusz z misia, kuleczki z styropianu, zakrętki plastikowe od butelek z wodą, gałązki drzew, klocki „wafle”, sznurówki od butów, klocki „jeżyki” kartki </w:t>
      </w:r>
      <w:r w:rsidRPr="0023644B">
        <w:rPr>
          <w:sz w:val="44"/>
          <w:szCs w:val="44"/>
        </w:rPr>
        <w:lastRenderedPageBreak/>
        <w:t>papieru, kawałek sztucznej trawy, liście drzew, wata, duży worek kolorowych piór, worek sianka, gąbki druciane do zmywania,</w:t>
      </w:r>
    </w:p>
    <w:p w:rsidR="0023644B" w:rsidRPr="0023644B" w:rsidRDefault="0023644B" w:rsidP="0023644B">
      <w:pPr>
        <w:pStyle w:val="Standard"/>
        <w:spacing w:line="360" w:lineRule="auto"/>
        <w:rPr>
          <w:sz w:val="44"/>
          <w:szCs w:val="44"/>
        </w:rPr>
      </w:pPr>
    </w:p>
    <w:p w:rsidR="0023644B" w:rsidRPr="0023644B" w:rsidRDefault="0023644B" w:rsidP="0023644B">
      <w:pPr>
        <w:pStyle w:val="Standard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23644B">
        <w:rPr>
          <w:sz w:val="44"/>
          <w:szCs w:val="44"/>
        </w:rPr>
        <w:t>w zależności na jaki kolor puz</w:t>
      </w:r>
      <w:r>
        <w:rPr>
          <w:sz w:val="44"/>
          <w:szCs w:val="44"/>
        </w:rPr>
        <w:t>z</w:t>
      </w:r>
      <w:r w:rsidRPr="0023644B">
        <w:rPr>
          <w:sz w:val="44"/>
          <w:szCs w:val="44"/>
        </w:rPr>
        <w:t>la dany materiał będzie przyklejany na taki malujemy użyte tworzywo, i tak np. na różowym puzzlu będą różowe pióra, na zielonym puz</w:t>
      </w:r>
      <w:r>
        <w:rPr>
          <w:sz w:val="44"/>
          <w:szCs w:val="44"/>
        </w:rPr>
        <w:t>z</w:t>
      </w:r>
      <w:r w:rsidRPr="0023644B">
        <w:rPr>
          <w:sz w:val="44"/>
          <w:szCs w:val="44"/>
        </w:rPr>
        <w:t>lu będzie zielona sztuczna trawa, lub na żółtym puz</w:t>
      </w:r>
      <w:r>
        <w:rPr>
          <w:sz w:val="44"/>
          <w:szCs w:val="44"/>
        </w:rPr>
        <w:t>z</w:t>
      </w:r>
      <w:r w:rsidRPr="0023644B">
        <w:rPr>
          <w:sz w:val="44"/>
          <w:szCs w:val="44"/>
        </w:rPr>
        <w:t>lu będzie piasek lub ziarna kukurydzy, na białym ryż itd.</w:t>
      </w:r>
    </w:p>
    <w:p w:rsidR="0023644B" w:rsidRPr="0023644B" w:rsidRDefault="0023644B" w:rsidP="0023644B">
      <w:pPr>
        <w:pStyle w:val="Standard"/>
        <w:spacing w:line="360" w:lineRule="auto"/>
        <w:rPr>
          <w:sz w:val="44"/>
          <w:szCs w:val="44"/>
        </w:rPr>
      </w:pPr>
    </w:p>
    <w:p w:rsidR="0023644B" w:rsidRPr="0023644B" w:rsidRDefault="0023644B" w:rsidP="0023644B">
      <w:pPr>
        <w:pStyle w:val="Standard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23644B">
        <w:rPr>
          <w:sz w:val="44"/>
          <w:szCs w:val="44"/>
        </w:rPr>
        <w:t>do przymocowania przygotowanych struktur użyję kleju typu magic lub kleju na gorąco.</w:t>
      </w:r>
    </w:p>
    <w:p w:rsidR="0023644B" w:rsidRPr="0023644B" w:rsidRDefault="0023644B" w:rsidP="0023644B">
      <w:pPr>
        <w:pStyle w:val="Standard"/>
        <w:spacing w:line="360" w:lineRule="auto"/>
        <w:rPr>
          <w:sz w:val="44"/>
          <w:szCs w:val="44"/>
        </w:rPr>
      </w:pPr>
    </w:p>
    <w:p w:rsidR="0023644B" w:rsidRPr="0023644B" w:rsidRDefault="0023644B" w:rsidP="0023644B">
      <w:pPr>
        <w:pStyle w:val="Standard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23644B">
        <w:rPr>
          <w:sz w:val="44"/>
          <w:szCs w:val="44"/>
        </w:rPr>
        <w:t>Po przyklejeniu wszystkich tworzyw czekam do całkowitego wyschnięcia kleju.</w:t>
      </w:r>
      <w:r w:rsidR="00491DAA" w:rsidRPr="00491DAA">
        <w:rPr>
          <w:noProof/>
          <w:lang w:eastAsia="pl-PL" w:bidi="ar-SA"/>
        </w:rPr>
        <w:t xml:space="preserve"> </w:t>
      </w:r>
      <w:r w:rsidR="00491DAA">
        <w:rPr>
          <w:noProof/>
          <w:lang w:eastAsia="pl-PL" w:bidi="ar-SA"/>
        </w:rPr>
        <w:lastRenderedPageBreak/>
        <w:drawing>
          <wp:inline distT="0" distB="0" distL="0" distR="0" wp14:anchorId="2B5420DF" wp14:editId="024E33EB">
            <wp:extent cx="4509135" cy="3042920"/>
            <wp:effectExtent l="0" t="0" r="5715" b="5080"/>
            <wp:docPr id="3" name="Obraz 3" descr="Bildergebnis für mata sensor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mata sensorycz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44B" w:rsidRPr="0023644B" w:rsidRDefault="0023644B" w:rsidP="0023644B">
      <w:pPr>
        <w:pStyle w:val="Standard"/>
        <w:spacing w:line="360" w:lineRule="auto"/>
        <w:rPr>
          <w:sz w:val="44"/>
          <w:szCs w:val="44"/>
        </w:rPr>
      </w:pPr>
    </w:p>
    <w:p w:rsidR="0023644B" w:rsidRPr="0023644B" w:rsidRDefault="0023644B" w:rsidP="0023644B">
      <w:pPr>
        <w:pStyle w:val="Standard"/>
        <w:spacing w:line="360" w:lineRule="auto"/>
        <w:rPr>
          <w:sz w:val="44"/>
          <w:szCs w:val="44"/>
        </w:rPr>
      </w:pPr>
    </w:p>
    <w:p w:rsidR="0023644B" w:rsidRPr="0023644B" w:rsidRDefault="0023644B" w:rsidP="0023644B">
      <w:pPr>
        <w:pStyle w:val="Standard"/>
        <w:spacing w:line="360" w:lineRule="auto"/>
        <w:jc w:val="center"/>
        <w:rPr>
          <w:b/>
          <w:bCs/>
          <w:sz w:val="44"/>
          <w:szCs w:val="44"/>
        </w:rPr>
      </w:pPr>
      <w:r w:rsidRPr="0023644B">
        <w:rPr>
          <w:b/>
          <w:bCs/>
          <w:sz w:val="44"/>
          <w:szCs w:val="44"/>
        </w:rPr>
        <w:t>Sposoby wykorzystania maty sensorycznej</w:t>
      </w:r>
    </w:p>
    <w:p w:rsidR="0023644B" w:rsidRPr="0023644B" w:rsidRDefault="0023644B" w:rsidP="0023644B">
      <w:pPr>
        <w:pStyle w:val="Standard"/>
        <w:spacing w:line="360" w:lineRule="auto"/>
        <w:jc w:val="center"/>
        <w:rPr>
          <w:b/>
          <w:bCs/>
          <w:sz w:val="44"/>
          <w:szCs w:val="44"/>
        </w:rPr>
      </w:pPr>
    </w:p>
    <w:p w:rsidR="0023644B" w:rsidRPr="0023644B" w:rsidRDefault="0023644B" w:rsidP="0023644B">
      <w:pPr>
        <w:pStyle w:val="Standard"/>
        <w:numPr>
          <w:ilvl w:val="0"/>
          <w:numId w:val="2"/>
        </w:numPr>
        <w:spacing w:line="360" w:lineRule="auto"/>
        <w:rPr>
          <w:sz w:val="44"/>
          <w:szCs w:val="44"/>
        </w:rPr>
      </w:pPr>
      <w:r w:rsidRPr="0023644B">
        <w:rPr>
          <w:sz w:val="44"/>
          <w:szCs w:val="44"/>
        </w:rPr>
        <w:t>rozsypanka, dzieci gołymi stopami chodzą po dowolnych puzzlach stymulując zmysł dotyku, same wybierają</w:t>
      </w:r>
      <w:r>
        <w:rPr>
          <w:sz w:val="44"/>
          <w:szCs w:val="44"/>
        </w:rPr>
        <w:t>,</w:t>
      </w:r>
      <w:r w:rsidRPr="0023644B">
        <w:rPr>
          <w:sz w:val="44"/>
          <w:szCs w:val="44"/>
        </w:rPr>
        <w:t xml:space="preserve"> która struktura jest dla nich przyjemna, świadomie unikają nieprzyjemnych bodźców,</w:t>
      </w:r>
    </w:p>
    <w:p w:rsidR="0023644B" w:rsidRPr="0023644B" w:rsidRDefault="0023644B" w:rsidP="0023644B">
      <w:pPr>
        <w:pStyle w:val="Standard"/>
        <w:spacing w:line="360" w:lineRule="auto"/>
        <w:rPr>
          <w:sz w:val="44"/>
          <w:szCs w:val="44"/>
        </w:rPr>
      </w:pPr>
    </w:p>
    <w:p w:rsidR="0023644B" w:rsidRPr="0023644B" w:rsidRDefault="0023644B" w:rsidP="0023644B">
      <w:pPr>
        <w:pStyle w:val="Standard"/>
        <w:numPr>
          <w:ilvl w:val="0"/>
          <w:numId w:val="2"/>
        </w:numPr>
        <w:spacing w:line="360" w:lineRule="auto"/>
        <w:rPr>
          <w:sz w:val="44"/>
          <w:szCs w:val="44"/>
        </w:rPr>
      </w:pPr>
      <w:r w:rsidRPr="0023644B">
        <w:rPr>
          <w:sz w:val="44"/>
          <w:szCs w:val="44"/>
        </w:rPr>
        <w:t xml:space="preserve"> utrwalanie</w:t>
      </w:r>
      <w:r>
        <w:rPr>
          <w:sz w:val="44"/>
          <w:szCs w:val="44"/>
        </w:rPr>
        <w:t xml:space="preserve"> kolorów, na polecenie rodzica dziecko chodzi</w:t>
      </w:r>
      <w:r w:rsidRPr="0023644B">
        <w:rPr>
          <w:sz w:val="44"/>
          <w:szCs w:val="44"/>
        </w:rPr>
        <w:t xml:space="preserve"> tylko p</w:t>
      </w:r>
      <w:r>
        <w:rPr>
          <w:sz w:val="44"/>
          <w:szCs w:val="44"/>
        </w:rPr>
        <w:t xml:space="preserve">o puzzlach czerwonych, </w:t>
      </w:r>
      <w:r>
        <w:rPr>
          <w:sz w:val="44"/>
          <w:szCs w:val="44"/>
        </w:rPr>
        <w:lastRenderedPageBreak/>
        <w:t>a następnie na polecenie chodzi</w:t>
      </w:r>
      <w:r w:rsidRPr="0023644B">
        <w:rPr>
          <w:sz w:val="44"/>
          <w:szCs w:val="44"/>
        </w:rPr>
        <w:t xml:space="preserve"> po puzzlach zie</w:t>
      </w:r>
      <w:r>
        <w:rPr>
          <w:sz w:val="44"/>
          <w:szCs w:val="44"/>
        </w:rPr>
        <w:t>lonych i tak kolejno każdy kolor,</w:t>
      </w:r>
    </w:p>
    <w:p w:rsidR="0023644B" w:rsidRPr="0023644B" w:rsidRDefault="0023644B" w:rsidP="0023644B">
      <w:pPr>
        <w:pStyle w:val="Standard"/>
        <w:spacing w:line="360" w:lineRule="auto"/>
        <w:rPr>
          <w:sz w:val="44"/>
          <w:szCs w:val="44"/>
        </w:rPr>
      </w:pPr>
      <w:r w:rsidRPr="0023644B">
        <w:rPr>
          <w:sz w:val="44"/>
          <w:szCs w:val="44"/>
        </w:rPr>
        <w:t xml:space="preserve">  </w:t>
      </w:r>
    </w:p>
    <w:p w:rsidR="0023644B" w:rsidRPr="0023644B" w:rsidRDefault="0023644B" w:rsidP="0023644B">
      <w:pPr>
        <w:pStyle w:val="Standard"/>
        <w:numPr>
          <w:ilvl w:val="0"/>
          <w:numId w:val="2"/>
        </w:numPr>
        <w:spacing w:line="360" w:lineRule="auto"/>
        <w:rPr>
          <w:sz w:val="44"/>
          <w:szCs w:val="44"/>
        </w:rPr>
      </w:pPr>
      <w:r w:rsidRPr="0023644B">
        <w:rPr>
          <w:sz w:val="44"/>
          <w:szCs w:val="44"/>
        </w:rPr>
        <w:t>reakcja na sygnał, dzieci maszerują po puzzlach ułożonych w ciągu , na sygnał dźwiękowy zmieniają kierunek i maszerują dalej</w:t>
      </w:r>
    </w:p>
    <w:p w:rsidR="0023644B" w:rsidRPr="0023644B" w:rsidRDefault="0023644B" w:rsidP="0023644B">
      <w:pPr>
        <w:pStyle w:val="Standard"/>
        <w:spacing w:line="360" w:lineRule="auto"/>
        <w:rPr>
          <w:sz w:val="44"/>
          <w:szCs w:val="44"/>
        </w:rPr>
      </w:pPr>
    </w:p>
    <w:p w:rsidR="0023644B" w:rsidRPr="0023644B" w:rsidRDefault="0023644B" w:rsidP="0023644B">
      <w:pPr>
        <w:pStyle w:val="Standard"/>
        <w:numPr>
          <w:ilvl w:val="0"/>
          <w:numId w:val="2"/>
        </w:numPr>
        <w:spacing w:line="360" w:lineRule="auto"/>
        <w:rPr>
          <w:sz w:val="44"/>
          <w:szCs w:val="44"/>
        </w:rPr>
      </w:pPr>
      <w:r w:rsidRPr="0023644B">
        <w:rPr>
          <w:sz w:val="44"/>
          <w:szCs w:val="44"/>
        </w:rPr>
        <w:t>układanie par tzn. dzieci szukają i układają puzzle tych samych kolorów, nauka kolorów i spostrzegawczości</w:t>
      </w:r>
    </w:p>
    <w:p w:rsidR="0023644B" w:rsidRPr="0023644B" w:rsidRDefault="0023644B" w:rsidP="0023644B">
      <w:pPr>
        <w:pStyle w:val="Standard"/>
        <w:spacing w:line="360" w:lineRule="auto"/>
        <w:rPr>
          <w:sz w:val="44"/>
          <w:szCs w:val="44"/>
        </w:rPr>
      </w:pPr>
    </w:p>
    <w:p w:rsidR="0023644B" w:rsidRDefault="0023644B" w:rsidP="0023644B">
      <w:pPr>
        <w:pStyle w:val="Standard"/>
        <w:numPr>
          <w:ilvl w:val="0"/>
          <w:numId w:val="2"/>
        </w:numPr>
        <w:spacing w:line="360" w:lineRule="auto"/>
        <w:rPr>
          <w:sz w:val="44"/>
          <w:szCs w:val="44"/>
        </w:rPr>
      </w:pPr>
      <w:r w:rsidRPr="0023644B">
        <w:rPr>
          <w:sz w:val="44"/>
          <w:szCs w:val="44"/>
        </w:rPr>
        <w:t>tor przeszkód, puzzle ułożone w kwadrat, dzieci maszerują po puzzlach przeskakując np., puzzle koloru czerwonego następnie omijają puzzle koloru fioletowego lub czarnego itd.</w:t>
      </w:r>
    </w:p>
    <w:p w:rsidR="0023644B" w:rsidRDefault="0023644B" w:rsidP="0023644B">
      <w:pPr>
        <w:pStyle w:val="Akapitzlist"/>
        <w:rPr>
          <w:sz w:val="44"/>
          <w:szCs w:val="44"/>
        </w:rPr>
      </w:pPr>
    </w:p>
    <w:p w:rsidR="0023644B" w:rsidRPr="0023644B" w:rsidRDefault="00491DAA" w:rsidP="0023644B">
      <w:pPr>
        <w:pStyle w:val="Standard"/>
        <w:numPr>
          <w:ilvl w:val="0"/>
          <w:numId w:val="2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u</w:t>
      </w:r>
      <w:r w:rsidR="0023644B">
        <w:rPr>
          <w:sz w:val="44"/>
          <w:szCs w:val="44"/>
        </w:rPr>
        <w:t xml:space="preserve">kładanie puzzli w ciągu, rodzic zaczyna układać puzzle koloru fioletowego dziecko </w:t>
      </w:r>
      <w:r w:rsidR="0023644B">
        <w:rPr>
          <w:sz w:val="44"/>
          <w:szCs w:val="44"/>
        </w:rPr>
        <w:lastRenderedPageBreak/>
        <w:t>kontynuuje układanie puzzli tego samego koloru.</w:t>
      </w:r>
    </w:p>
    <w:p w:rsidR="0023644B" w:rsidRPr="0023644B" w:rsidRDefault="0023644B" w:rsidP="0023644B">
      <w:pPr>
        <w:pStyle w:val="Standard"/>
        <w:spacing w:line="360" w:lineRule="auto"/>
        <w:rPr>
          <w:sz w:val="44"/>
          <w:szCs w:val="44"/>
        </w:rPr>
      </w:pPr>
    </w:p>
    <w:p w:rsidR="00025DAE" w:rsidRDefault="00491DAA" w:rsidP="0023644B">
      <w:pPr>
        <w:tabs>
          <w:tab w:val="left" w:pos="8268"/>
        </w:tabs>
        <w:spacing w:line="360" w:lineRule="auto"/>
        <w:rPr>
          <w:sz w:val="44"/>
          <w:szCs w:val="44"/>
        </w:rPr>
      </w:pPr>
      <w:r>
        <w:rPr>
          <w:noProof/>
          <w:lang w:eastAsia="pl-PL" w:bidi="ar-SA"/>
        </w:rPr>
        <w:drawing>
          <wp:inline distT="0" distB="0" distL="0" distR="0" wp14:anchorId="7473F5E0" wp14:editId="1F7DAF4A">
            <wp:extent cx="4390185" cy="3234076"/>
            <wp:effectExtent l="0" t="0" r="0" b="4445"/>
            <wp:docPr id="2" name="Obraz 2" descr="Bildergebnis für mata sensor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mata sensorycz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400" cy="324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DAA" w:rsidRDefault="00491DAA" w:rsidP="0023644B">
      <w:pPr>
        <w:tabs>
          <w:tab w:val="left" w:pos="8268"/>
        </w:tabs>
        <w:spacing w:line="360" w:lineRule="auto"/>
        <w:rPr>
          <w:sz w:val="44"/>
          <w:szCs w:val="44"/>
        </w:rPr>
      </w:pPr>
    </w:p>
    <w:p w:rsidR="00491DAA" w:rsidRPr="0023644B" w:rsidRDefault="00491DAA" w:rsidP="0023644B">
      <w:pPr>
        <w:tabs>
          <w:tab w:val="left" w:pos="8268"/>
        </w:tabs>
        <w:spacing w:line="360" w:lineRule="auto"/>
        <w:rPr>
          <w:sz w:val="44"/>
          <w:szCs w:val="44"/>
        </w:rPr>
      </w:pPr>
    </w:p>
    <w:sectPr w:rsidR="00491DAA" w:rsidRPr="002364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6F" w:rsidRDefault="0013536F" w:rsidP="0023644B">
      <w:r>
        <w:separator/>
      </w:r>
    </w:p>
  </w:endnote>
  <w:endnote w:type="continuationSeparator" w:id="0">
    <w:p w:rsidR="0013536F" w:rsidRDefault="0013536F" w:rsidP="0023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771386"/>
      <w:docPartObj>
        <w:docPartGallery w:val="Page Numbers (Bottom of Page)"/>
        <w:docPartUnique/>
      </w:docPartObj>
    </w:sdtPr>
    <w:sdtContent>
      <w:p w:rsidR="00491DAA" w:rsidRDefault="00491D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91DAA" w:rsidRDefault="00491D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6F" w:rsidRDefault="0013536F" w:rsidP="0023644B">
      <w:r>
        <w:separator/>
      </w:r>
    </w:p>
  </w:footnote>
  <w:footnote w:type="continuationSeparator" w:id="0">
    <w:p w:rsidR="0013536F" w:rsidRDefault="0013536F" w:rsidP="0023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04901"/>
    <w:multiLevelType w:val="multilevel"/>
    <w:tmpl w:val="FBB017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6AF1726D"/>
    <w:multiLevelType w:val="multilevel"/>
    <w:tmpl w:val="0292F1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4B"/>
    <w:rsid w:val="00025DAE"/>
    <w:rsid w:val="0013536F"/>
    <w:rsid w:val="0023644B"/>
    <w:rsid w:val="004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7A3FF-EFB6-4782-83DF-EB431A1A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4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44B"/>
  </w:style>
  <w:style w:type="paragraph" w:styleId="Stopka">
    <w:name w:val="footer"/>
    <w:basedOn w:val="Normalny"/>
    <w:link w:val="StopkaZnak"/>
    <w:uiPriority w:val="99"/>
    <w:unhideWhenUsed/>
    <w:rsid w:val="0023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44B"/>
  </w:style>
  <w:style w:type="paragraph" w:customStyle="1" w:styleId="Standard">
    <w:name w:val="Standard"/>
    <w:rsid w:val="002364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364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2020-03-26T14:11:00Z</dcterms:created>
  <dcterms:modified xsi:type="dcterms:W3CDTF">2020-03-26T14:28:00Z</dcterms:modified>
</cp:coreProperties>
</file>