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3" w:rsidRPr="000152D5" w:rsidRDefault="000152D5" w:rsidP="000152D5">
      <w:pPr>
        <w:jc w:val="center"/>
        <w:rPr>
          <w:sz w:val="32"/>
          <w:szCs w:val="32"/>
        </w:rPr>
      </w:pPr>
      <w:r w:rsidRPr="000152D5">
        <w:rPr>
          <w:sz w:val="32"/>
          <w:szCs w:val="32"/>
        </w:rPr>
        <w:t>PROPOZYCJA ZABAW Z DZIEĆMI DLA RODZICÓW: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Na kartce A4 rodzice ze swoi m dzieckiem rysują dowolną postać (dziecko zaznacza poszczególne części ciała).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Śpiewanie piosenek z dzieckiem i jednocześnie ilustrowanie treści piosenek.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Zabawa z chustą (pod chustą przebiega dziecko, tworzenie fal i podrzucanie piłki tak aby nie spadła).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Modelowanie ludków z plasteliny.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Dzieci i rodzice tańczą w parach przy muzyce (na przerwie w muzyce dzieci i rodzice dobierają się w inne pary i witają się ze sobą np. nosami, rękami.)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Rzucanie piłeczek do koszyka (pojedynek między dzieckiem a rodzicami).</w:t>
      </w:r>
    </w:p>
    <w:p w:rsidR="000152D5" w:rsidRDefault="000152D5" w:rsidP="000152D5">
      <w:pPr>
        <w:pStyle w:val="Akapitzlist"/>
        <w:numPr>
          <w:ilvl w:val="0"/>
          <w:numId w:val="1"/>
        </w:numPr>
      </w:pPr>
      <w:r>
        <w:t>Odklejanie od podłogi (rodzic leży przyklejony do podłogi, dziecko stara się go oderwać-zmiana ról)</w:t>
      </w:r>
    </w:p>
    <w:p w:rsidR="000152D5" w:rsidRDefault="000152D5"/>
    <w:sectPr w:rsidR="000152D5" w:rsidSect="0090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D92"/>
    <w:multiLevelType w:val="hybridMultilevel"/>
    <w:tmpl w:val="8B82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52D5"/>
    <w:rsid w:val="000152D5"/>
    <w:rsid w:val="009078C3"/>
    <w:rsid w:val="00C4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Lepczyński</dc:creator>
  <cp:keywords/>
  <dc:description/>
  <cp:lastModifiedBy>Sławek Lepczyński</cp:lastModifiedBy>
  <cp:revision>2</cp:revision>
  <dcterms:created xsi:type="dcterms:W3CDTF">2020-03-19T12:56:00Z</dcterms:created>
  <dcterms:modified xsi:type="dcterms:W3CDTF">2020-03-19T12:56:00Z</dcterms:modified>
</cp:coreProperties>
</file>